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60" w:rsidRPr="00E06304" w:rsidRDefault="00E06304" w:rsidP="00E06304">
      <w:pPr>
        <w:jc w:val="center"/>
        <w:rPr>
          <w:b/>
          <w:sz w:val="32"/>
          <w:szCs w:val="32"/>
          <w:lang w:val="sk-SK"/>
        </w:rPr>
      </w:pPr>
      <w:r w:rsidRPr="00E06304">
        <w:rPr>
          <w:b/>
          <w:sz w:val="32"/>
          <w:szCs w:val="32"/>
          <w:lang w:val="sk-SK"/>
        </w:rPr>
        <w:t>OPONENTSKÝ POSUDOK</w:t>
      </w:r>
    </w:p>
    <w:p w:rsidR="00E06304" w:rsidRDefault="00E06304" w:rsidP="00E06304">
      <w:pPr>
        <w:jc w:val="center"/>
        <w:rPr>
          <w:b/>
          <w:lang w:val="sk-SK"/>
        </w:rPr>
      </w:pPr>
      <w:r w:rsidRPr="00E06304">
        <w:rPr>
          <w:b/>
          <w:lang w:val="sk-SK"/>
        </w:rPr>
        <w:t>K inauguračnému konaniu</w:t>
      </w:r>
    </w:p>
    <w:p w:rsidR="00E06304" w:rsidRPr="00E06304" w:rsidRDefault="00E06304" w:rsidP="00E06304">
      <w:pPr>
        <w:jc w:val="center"/>
        <w:rPr>
          <w:b/>
          <w:lang w:val="sk-SK"/>
        </w:rPr>
      </w:pPr>
      <w:r>
        <w:rPr>
          <w:b/>
          <w:lang w:val="sk-SK"/>
        </w:rPr>
        <w:t xml:space="preserve">Doc. PhDr. Jiřího Škody, </w:t>
      </w:r>
      <w:proofErr w:type="spellStart"/>
      <w:r>
        <w:rPr>
          <w:b/>
          <w:lang w:val="sk-SK"/>
        </w:rPr>
        <w:t>Ph.D</w:t>
      </w:r>
      <w:proofErr w:type="spellEnd"/>
      <w:r>
        <w:rPr>
          <w:b/>
          <w:lang w:val="sk-SK"/>
        </w:rPr>
        <w:t>.</w:t>
      </w:r>
    </w:p>
    <w:p w:rsidR="00E06304" w:rsidRPr="00E06304" w:rsidRDefault="00E06304" w:rsidP="00E06304">
      <w:pPr>
        <w:jc w:val="center"/>
        <w:rPr>
          <w:b/>
          <w:lang w:val="sk-SK"/>
        </w:rPr>
      </w:pPr>
    </w:p>
    <w:p w:rsidR="00E06304" w:rsidRDefault="00E06304" w:rsidP="005160A3">
      <w:pPr>
        <w:spacing w:after="0"/>
        <w:jc w:val="both"/>
      </w:pPr>
      <w:r>
        <w:t xml:space="preserve">Oponentský posudek zakládám na důkladném prostudování předložených materiálů pro inaugurační řízení a jejich posouzení vzhledem ke standardním kritériím Univerzity Mateja Bela v Banské Bystrici v souladu s doporučeními PF UMB. Úvodem konstatuji, že autor výše uvedená kritéria výrazně </w:t>
      </w:r>
      <w:r w:rsidR="00EA699F">
        <w:t>překračuje. Současně jsem přihlé</w:t>
      </w:r>
      <w:r>
        <w:t>dla k vlastním poznatkům o vývoji a kvalitě odborných aktivit jmenovaného, které dlouhodobě sleduji od počátků jeho akademické dráhy a doktorského studia, které úspěšně absolvoval na naší Pedagogické fakultě UK.</w:t>
      </w:r>
    </w:p>
    <w:p w:rsidR="00E06304" w:rsidRDefault="00E06304" w:rsidP="005160A3">
      <w:pPr>
        <w:spacing w:after="0"/>
        <w:jc w:val="both"/>
      </w:pPr>
      <w:r>
        <w:tab/>
        <w:t>Ráda bych předeslala, že docent Jiří Šk</w:t>
      </w:r>
      <w:r w:rsidR="00EA699F">
        <w:t>oda je výraznou osobností, která</w:t>
      </w:r>
      <w:r>
        <w:t xml:space="preserve"> v relativně krátké době získala uznání odborné komunity české, slovenské i mezinárodní, zejména v oblasti obecné didaktiky a didaktiky přírodovědného vzdělávání, a to nejen v oborové didaktic</w:t>
      </w:r>
      <w:r w:rsidR="00EA699F">
        <w:t>e chemie, která byla iniciačním</w:t>
      </w:r>
      <w:r>
        <w:t xml:space="preserve"> předmětem jeho odborného zájmu. Oceňován je také jeho přínos k sociální pedagogice se zaměřením na sociálně patologické jevy.</w:t>
      </w:r>
    </w:p>
    <w:p w:rsidR="00E06304" w:rsidRDefault="00E06304" w:rsidP="005160A3">
      <w:pPr>
        <w:spacing w:after="0"/>
        <w:jc w:val="both"/>
      </w:pPr>
      <w:r>
        <w:tab/>
        <w:t>Přednosti jeho akademick</w:t>
      </w:r>
      <w:r w:rsidR="00EA699F">
        <w:t>é profilace dokládá důkladná teor</w:t>
      </w:r>
      <w:r>
        <w:t>etická el</w:t>
      </w:r>
      <w:r w:rsidR="005160A3">
        <w:t>aborace zkoumaných problémů, em</w:t>
      </w:r>
      <w:r>
        <w:t>pirické ověřování nových přístupů, tvorba originálních výzkumných nástrojů a aplikace výsledků výzk</w:t>
      </w:r>
      <w:r w:rsidR="005160A3">
        <w:t>umu ve vzdělávání uč</w:t>
      </w:r>
      <w:r>
        <w:t>itelů a školní praxi, podpořená tvorbou studijních textů a</w:t>
      </w:r>
      <w:r w:rsidR="005160A3">
        <w:t xml:space="preserve"> </w:t>
      </w:r>
      <w:r>
        <w:t>učeb</w:t>
      </w:r>
      <w:r w:rsidR="005160A3">
        <w:t xml:space="preserve">nic. Důsledné naplňování cyklu </w:t>
      </w:r>
      <w:r>
        <w:t>věda</w:t>
      </w:r>
      <w:r w:rsidR="005160A3">
        <w:t xml:space="preserve"> – výzkum – implementace inovací do reálné praxe je pro inauguranta příznačné.</w:t>
      </w:r>
    </w:p>
    <w:p w:rsidR="005160A3" w:rsidRDefault="005160A3" w:rsidP="005160A3">
      <w:pPr>
        <w:spacing w:after="0"/>
        <w:jc w:val="both"/>
      </w:pPr>
      <w:r>
        <w:tab/>
        <w:t>V ohnisku vědecko-výzkumné činnosti J. Škody lze identifikovat tematické oblasti, které patří v oboru pedagogika ke klíčovým. Výraznou pozornost vzbuzuje zejména v </w:t>
      </w:r>
      <w:r>
        <w:rPr>
          <w:b/>
        </w:rPr>
        <w:t xml:space="preserve">didaktice přírodovědných oborů </w:t>
      </w:r>
      <w:r>
        <w:t xml:space="preserve">fundamentální práce věnovaná inovacím a alternativám vůči tradičně orientovanému scientistickému modelu, souhrnně publikovaná v obsáhlé monografii </w:t>
      </w:r>
      <w:r>
        <w:rPr>
          <w:i/>
        </w:rPr>
        <w:t xml:space="preserve">Současné trendy v přírodovědném vzdělávání </w:t>
      </w:r>
      <w:r>
        <w:t xml:space="preserve">(2011). Nesporným přínosem jsou přesahy do metateorie oborových didaktik a spojitosti s obecně didaktickými problémy. S oporou o empirické výzkumy se autor v této oblasti zařadil mezi protagonisty </w:t>
      </w:r>
      <w:proofErr w:type="spellStart"/>
      <w:r>
        <w:t>psychodidaktického</w:t>
      </w:r>
      <w:proofErr w:type="spellEnd"/>
      <w:r>
        <w:t xml:space="preserve"> konstruktivistického proudu v podmínkách postmoderního sociálního konstruktivismu. V monografii </w:t>
      </w:r>
      <w:r>
        <w:rPr>
          <w:i/>
        </w:rPr>
        <w:t xml:space="preserve">Vývoj přírodovědných paradigmat </w:t>
      </w:r>
      <w:r w:rsidR="00B20606">
        <w:t xml:space="preserve">(2009, spoluautor P. </w:t>
      </w:r>
      <w:proofErr w:type="spellStart"/>
      <w:r w:rsidR="00B20606">
        <w:t>Doulík</w:t>
      </w:r>
      <w:proofErr w:type="spellEnd"/>
      <w:r w:rsidR="00B20606">
        <w:t>) překračuje rámec historicko-přehledové studie zasazením do širšího kontextu. Se zřetelem k výzvám 21. století se dotýká bazálních otázek vztahu mezi vědou, technikou, společností a vzděláváním v dimenzi globální.</w:t>
      </w:r>
    </w:p>
    <w:p w:rsidR="00B20606" w:rsidRDefault="00B20606" w:rsidP="005160A3">
      <w:pPr>
        <w:spacing w:after="0"/>
        <w:jc w:val="both"/>
      </w:pPr>
      <w:r>
        <w:tab/>
        <w:t xml:space="preserve">Potřeba proniknout do dětského nazírání na svět logicky zavedla inauguranta do </w:t>
      </w:r>
      <w:r w:rsidR="00EA699F">
        <w:rPr>
          <w:b/>
        </w:rPr>
        <w:t>oblasti neurofyziologických</w:t>
      </w:r>
      <w:r>
        <w:rPr>
          <w:b/>
        </w:rPr>
        <w:t xml:space="preserve"> základů učení </w:t>
      </w:r>
      <w:r>
        <w:t xml:space="preserve">a objasňování </w:t>
      </w:r>
      <w:r>
        <w:rPr>
          <w:b/>
        </w:rPr>
        <w:t xml:space="preserve">mechanismů utváření dětských poznatkových systémů. </w:t>
      </w:r>
      <w:r>
        <w:t xml:space="preserve">V tomto ohledu považuji za velmi cenný zejména vývoj diagnostických metod a originálně navržené způsoby jak využít jejich potenciál v praxi. V této linii vznikla zásadní monografie </w:t>
      </w:r>
      <w:r>
        <w:rPr>
          <w:i/>
        </w:rPr>
        <w:t xml:space="preserve">Psychodidaktika. </w:t>
      </w:r>
      <w:r w:rsidR="00D6358C">
        <w:rPr>
          <w:i/>
        </w:rPr>
        <w:t>Metody efektivního a smysluplného učení a vyučování</w:t>
      </w:r>
      <w:r w:rsidR="00D6358C">
        <w:t xml:space="preserve"> (2011, spoluautorství s P. </w:t>
      </w:r>
      <w:proofErr w:type="spellStart"/>
      <w:r w:rsidR="00D6358C">
        <w:t>Doulíkem</w:t>
      </w:r>
      <w:proofErr w:type="spellEnd"/>
      <w:r w:rsidR="00D6358C">
        <w:t xml:space="preserve">). Vychází z neurofyziologického základu paměti a učení, soustřeďuje se na procesy utvářející vnitřní struktury a faktory, které je ovlivňují. Vyústěním je formulování principů didaktické rekonstrukce a konkrétních didaktických aplikací v metodách efektivního učení optimalizujících výukové strategie, čímž se tato práce řadí do báze didaktických publikací potřebných a využívaných zejména ve vzdělávání učitelů. Originálně pojatá </w:t>
      </w:r>
      <w:r w:rsidR="00D6358C">
        <w:rPr>
          <w:i/>
        </w:rPr>
        <w:t xml:space="preserve">koncepce badatelsky orientované výuky </w:t>
      </w:r>
      <w:r w:rsidR="00D6358C">
        <w:t xml:space="preserve">v přírodovědných předmětech na základní škole pak obohacuje strategie řízení učebních činností ve vztahu k individuálním </w:t>
      </w:r>
      <w:r w:rsidR="00D6358C" w:rsidRPr="00EA699F">
        <w:t>cílům</w:t>
      </w:r>
      <w:r w:rsidR="00D6358C">
        <w:t xml:space="preserve"> učení žáků. Studie</w:t>
      </w:r>
      <w:r w:rsidR="00EA699F">
        <w:t>,</w:t>
      </w:r>
      <w:r w:rsidR="00D6358C">
        <w:t xml:space="preserve"> v nichž jsou tyto strategie ověřovány svým designem a výzkumnými metodami převyšují běžný standard a naplňují aplikační potenciál. Oprávněně získaly značný mezinárodní ohlas, který se odrazil i v hodnotě impakt faktoru.</w:t>
      </w:r>
    </w:p>
    <w:p w:rsidR="00D6358C" w:rsidRDefault="00D6358C" w:rsidP="005160A3">
      <w:pPr>
        <w:spacing w:after="0"/>
        <w:jc w:val="both"/>
      </w:pPr>
      <w:r>
        <w:lastRenderedPageBreak/>
        <w:tab/>
        <w:t xml:space="preserve">Vynikajícím, a relativně vzácným příkladem propojení vědeckovýzkumné činnosti s praktickou implementací teoretických poznatků do prakticky využitelné formy jsou dva učebnicové komplexy </w:t>
      </w:r>
      <w:r>
        <w:rPr>
          <w:i/>
        </w:rPr>
        <w:t>Chemie pro 8. a 9. ročník základní školy</w:t>
      </w:r>
      <w:r>
        <w:t xml:space="preserve"> </w:t>
      </w:r>
      <w:r w:rsidR="00EA699F">
        <w:t>(</w:t>
      </w:r>
      <w:r>
        <w:t xml:space="preserve">vydalo nakladatelství Fraus, spoluautor P. </w:t>
      </w:r>
      <w:proofErr w:type="spellStart"/>
      <w:r>
        <w:t>Doulík</w:t>
      </w:r>
      <w:proofErr w:type="spellEnd"/>
      <w:r w:rsidR="00EA699F">
        <w:t>)</w:t>
      </w:r>
      <w:r w:rsidR="00B01348">
        <w:t xml:space="preserve">. </w:t>
      </w:r>
      <w:r w:rsidR="00B01348">
        <w:rPr>
          <w:i/>
        </w:rPr>
        <w:t>Učebnice chemie 8</w:t>
      </w:r>
      <w:r w:rsidR="00B01348">
        <w:t xml:space="preserve"> byla oceněna Zlatou medailí za nejlepší evropskou učebnici v kategorii učebnic pro základní a střední školy skupinou pedagogických nakladatelství za účasti 22 evropských zemí. Uvedené učebnice originálním způsobem uplatňují interdiscipl</w:t>
      </w:r>
      <w:r w:rsidR="00EA699F">
        <w:t>inární přístup v přírodovědných předmětech</w:t>
      </w:r>
      <w:r w:rsidR="00B01348" w:rsidRPr="00B01348">
        <w:rPr>
          <w:color w:val="FF0000"/>
        </w:rPr>
        <w:t xml:space="preserve"> </w:t>
      </w:r>
      <w:r w:rsidR="00B01348">
        <w:t>v relaci k průřezovým tématům a klíčovým kompetencím v souladu s </w:t>
      </w:r>
      <w:proofErr w:type="spellStart"/>
      <w:r w:rsidR="00B01348">
        <w:t>profesívním</w:t>
      </w:r>
      <w:proofErr w:type="spellEnd"/>
      <w:r w:rsidR="00B01348">
        <w:t xml:space="preserve"> pojetím kurikula. Součástí učebnicového komplexu jsou také pracovní sešity pro žáky a metodické příručky pro učitele, které podporují didaktickou kulturu a jsou prostředkem </w:t>
      </w:r>
      <w:proofErr w:type="spellStart"/>
      <w:r w:rsidR="00B01348">
        <w:t>facilitujícím</w:t>
      </w:r>
      <w:proofErr w:type="spellEnd"/>
      <w:r w:rsidR="00B01348">
        <w:t xml:space="preserve"> vyučovací proces. Tyto učebnice již o</w:t>
      </w:r>
      <w:r w:rsidR="00EA699F">
        <w:t>vlivnily na řadě škol atraktivitu</w:t>
      </w:r>
      <w:r w:rsidR="00B01348">
        <w:t xml:space="preserve"> vyučování a zájem žáků o přírodovědné vzdělávání. Kromě toho inspirovaly další autory k tvorbě odborných učebnic pro humanitní a společenskovědní předměty.</w:t>
      </w:r>
    </w:p>
    <w:p w:rsidR="00676D4E" w:rsidRDefault="00676D4E" w:rsidP="005160A3">
      <w:pPr>
        <w:spacing w:after="0"/>
        <w:jc w:val="both"/>
      </w:pPr>
      <w:r>
        <w:tab/>
        <w:t xml:space="preserve">Pro rozpravu na Vědecké radě doporučuji </w:t>
      </w:r>
      <w:r>
        <w:rPr>
          <w:b/>
        </w:rPr>
        <w:t xml:space="preserve">dva okruhy otázek k diskusi. </w:t>
      </w:r>
      <w:r>
        <w:t>První směřuje do teorie, druhý do aplikační a implementační roviny.</w:t>
      </w:r>
    </w:p>
    <w:p w:rsidR="00676D4E" w:rsidRDefault="00EA699F" w:rsidP="00676D4E">
      <w:pPr>
        <w:pStyle w:val="Odstavecseseznamem"/>
        <w:numPr>
          <w:ilvl w:val="0"/>
          <w:numId w:val="1"/>
        </w:numPr>
        <w:spacing w:after="0"/>
        <w:ind w:left="284" w:hanging="284"/>
        <w:jc w:val="both"/>
      </w:pPr>
      <w:r>
        <w:t>Jaké jsou shody a rozdíly mezi</w:t>
      </w:r>
      <w:r w:rsidR="00676D4E">
        <w:t xml:space="preserve"> konceptem transdisciplinární didaktiky v pojetí J. Slavíka a T. Janíka (2017) a integrovaným modelem výuky přírodovědných předmětů v pojetí J. Škody? </w:t>
      </w:r>
    </w:p>
    <w:p w:rsidR="00676D4E" w:rsidRDefault="00676D4E" w:rsidP="00676D4E">
      <w:pPr>
        <w:pStyle w:val="Odstavecseseznamem"/>
        <w:numPr>
          <w:ilvl w:val="0"/>
          <w:numId w:val="1"/>
        </w:numPr>
        <w:spacing w:after="0"/>
        <w:ind w:left="284" w:hanging="284"/>
        <w:jc w:val="both"/>
      </w:pPr>
      <w:r>
        <w:t xml:space="preserve">Za jakých reálných podmínek lze využít v pregraduálním vzdělávání </w:t>
      </w:r>
      <w:r w:rsidR="00EA699F">
        <w:t>učitelů model integrované výuky?</w:t>
      </w:r>
      <w:r>
        <w:t xml:space="preserve"> Které faktory a limity ovlivňují jeho implementaci a udržitelnost?</w:t>
      </w:r>
    </w:p>
    <w:p w:rsidR="00EA699F" w:rsidRDefault="00B01348" w:rsidP="005160A3">
      <w:pPr>
        <w:spacing w:after="0"/>
        <w:jc w:val="both"/>
      </w:pPr>
      <w:r>
        <w:t xml:space="preserve">Ve druhé z obou výše identifikovaných oblastí odborného zaměření doc. Škody, </w:t>
      </w:r>
      <w:r>
        <w:rPr>
          <w:b/>
        </w:rPr>
        <w:t xml:space="preserve">v sociální pedagogice, </w:t>
      </w:r>
      <w:r>
        <w:t>oceňuji jeho zasvěcen</w:t>
      </w:r>
      <w:r w:rsidR="00EA699F">
        <w:t>ý vstup do závažné</w:t>
      </w:r>
      <w:r>
        <w:t xml:space="preserve"> oblasti </w:t>
      </w:r>
      <w:r>
        <w:rPr>
          <w:b/>
        </w:rPr>
        <w:t xml:space="preserve">sociálních patologií </w:t>
      </w:r>
      <w:r>
        <w:t>a elaborace tématu zá</w:t>
      </w:r>
      <w:r w:rsidR="00EA699F">
        <w:t>vislostí agresivity a delikvencí</w:t>
      </w:r>
      <w:r>
        <w:t xml:space="preserve">. </w:t>
      </w:r>
      <w:r w:rsidR="00EA699F">
        <w:t>Tyto progre</w:t>
      </w:r>
      <w:r w:rsidR="00676D4E">
        <w:t>sívně</w:t>
      </w:r>
      <w:r w:rsidR="00EA699F">
        <w:t xml:space="preserve"> se rozvíjející</w:t>
      </w:r>
      <w:r>
        <w:t xml:space="preserve"> fenomény, které se stoupající intenzitou </w:t>
      </w:r>
      <w:proofErr w:type="gramStart"/>
      <w:r>
        <w:t>ohrožují</w:t>
      </w:r>
      <w:proofErr w:type="gramEnd"/>
      <w:r>
        <w:t xml:space="preserve"> zdr</w:t>
      </w:r>
      <w:r w:rsidR="00676D4E">
        <w:t xml:space="preserve">avý vývoj školní populace </w:t>
      </w:r>
      <w:proofErr w:type="gramStart"/>
      <w:r w:rsidR="00676D4E">
        <w:t>jsou</w:t>
      </w:r>
      <w:proofErr w:type="gramEnd"/>
      <w:r w:rsidR="00676D4E">
        <w:t xml:space="preserve"> rizikem reflektovaným zejména českými učiteli jako ohrožující kvalitu výuky (Talis 2015). Publikaci </w:t>
      </w:r>
      <w:r w:rsidR="00676D4E">
        <w:rPr>
          <w:i/>
        </w:rPr>
        <w:t xml:space="preserve">Sociální patologie </w:t>
      </w:r>
      <w:r w:rsidR="00676D4E">
        <w:t>(spoluautorst</w:t>
      </w:r>
      <w:r w:rsidR="00EA699F">
        <w:t xml:space="preserve">ví se S. </w:t>
      </w:r>
      <w:proofErr w:type="spellStart"/>
      <w:r w:rsidR="00EA699F">
        <w:t>Fisherem</w:t>
      </w:r>
      <w:proofErr w:type="spellEnd"/>
      <w:r w:rsidR="00EA699F">
        <w:t>) považuji</w:t>
      </w:r>
      <w:r w:rsidR="00676D4E">
        <w:t xml:space="preserve"> za vysoce aktuální zejména pro její pedagogickou senzitivitu, s níž se věnuje prevenci. Nesporným dokladem její potřebnosti je zájem čtenářů, o čemž svědčí 2. aktualizované a rozšířené vydání (2014 s dotisky </w:t>
      </w:r>
      <w:r w:rsidR="005943DF">
        <w:t xml:space="preserve">2017, 2018). Publikace oprávněně získala cenu nakladatelství </w:t>
      </w:r>
      <w:proofErr w:type="spellStart"/>
      <w:r w:rsidR="005943DF">
        <w:t>Grada</w:t>
      </w:r>
      <w:proofErr w:type="spellEnd"/>
      <w:r w:rsidR="005943DF">
        <w:t xml:space="preserve"> 2011 za nejlepší odbornou psychologickou publikaci. </w:t>
      </w:r>
    </w:p>
    <w:p w:rsidR="00B01348" w:rsidRDefault="00EA699F" w:rsidP="005160A3">
      <w:pPr>
        <w:spacing w:after="0"/>
        <w:jc w:val="both"/>
      </w:pPr>
      <w:r>
        <w:tab/>
      </w:r>
      <w:r w:rsidR="005943DF">
        <w:t xml:space="preserve">Nemohu alespoň nezmínit ještě jednu oblast výzkumu zaměřenou na </w:t>
      </w:r>
      <w:r w:rsidR="005943DF">
        <w:rPr>
          <w:b/>
        </w:rPr>
        <w:t>vzdělávání učitelů a profesi učitele</w:t>
      </w:r>
      <w:r w:rsidR="005943DF">
        <w:t xml:space="preserve">, v níž se </w:t>
      </w:r>
      <w:r>
        <w:t xml:space="preserve">doc. Škoda </w:t>
      </w:r>
      <w:r w:rsidR="005943DF">
        <w:t>věnoval se spolupracovníky</w:t>
      </w:r>
      <w:r>
        <w:t>,</w:t>
      </w:r>
      <w:r w:rsidR="005943DF">
        <w:t xml:space="preserve"> zejména kritické reflexi vzdělávání učitelů a syndromu vyhoření českých učitelů, jeho příčinám, příznakům a důsledkům. </w:t>
      </w:r>
    </w:p>
    <w:p w:rsidR="00EA699F" w:rsidRDefault="005943DF" w:rsidP="005160A3">
      <w:pPr>
        <w:spacing w:after="0"/>
        <w:jc w:val="both"/>
      </w:pPr>
      <w:r>
        <w:tab/>
        <w:t xml:space="preserve">Pedagogická činnost doc. J. Škody je rozsáhlá a výrazně překračuje kritéria UMB. Pozornost zasluhuje, že </w:t>
      </w:r>
      <w:r w:rsidR="00C93330">
        <w:t>začínal jako učitel na základní a umělecké škole, na vysoké škole vyučuje bez přerušení 15 let. Jeho pedagogická činnost postupně směřovala od didaktiky chemie k širším</w:t>
      </w:r>
      <w:r w:rsidR="00EA699F">
        <w:t>u</w:t>
      </w:r>
      <w:r w:rsidR="00C93330">
        <w:t xml:space="preserve"> zaměření oborově a obecně didakt</w:t>
      </w:r>
      <w:r w:rsidR="00EA699F">
        <w:t>ickému</w:t>
      </w:r>
      <w:r w:rsidR="00C93330">
        <w:t xml:space="preserve"> s přesahy do oblastí sociální pedagogiky a specializací důležitých pro profesní přípravu budoucích učitelů, zvl. v oblasti metodologie, testování a perspektiv profesního rozvoje. V současné době vyučuje doc. Škoda ve všech typech studijních programů na své alma mater i na dalších univerzitách, včetně programů doktorských. Podílel se na koncipování nových studijních programů a jejich vypracování pro akreditační účely. Zavedl několik nových originálních předmětů, např. </w:t>
      </w:r>
      <w:r w:rsidR="00511EDA">
        <w:rPr>
          <w:i/>
        </w:rPr>
        <w:t xml:space="preserve">Dějiny přírodních věd a přírodovědného vzdělávání, </w:t>
      </w:r>
      <w:r w:rsidR="00EA699F">
        <w:rPr>
          <w:i/>
        </w:rPr>
        <w:t xml:space="preserve">Psychodidaktika a </w:t>
      </w:r>
      <w:proofErr w:type="spellStart"/>
      <w:r w:rsidR="00EA699F">
        <w:rPr>
          <w:i/>
        </w:rPr>
        <w:t>neurodidaktika</w:t>
      </w:r>
      <w:proofErr w:type="spellEnd"/>
      <w:r w:rsidR="00511EDA">
        <w:rPr>
          <w:i/>
        </w:rPr>
        <w:t xml:space="preserve">, </w:t>
      </w:r>
      <w:r w:rsidR="00511EDA">
        <w:t>které jsou unikátní v českém prostředí. Je garantem studijních programů učitelství na UJEP. Zpracoval řadu cvičebnic a studijních příruček pro učitelské obory. Vedl více než 250 závěrečných prací a jako školitel má již 3 doktorandy, kteří úspěšně obhájili disertaci. Jeho vědecko-pedagogický profil dokresluje členství ve vědeckých a oborových radách, redakčních radách prestižních re</w:t>
      </w:r>
      <w:r w:rsidR="00EA699F">
        <w:t>cenzovaných časopisů a dalších grém</w:t>
      </w:r>
      <w:r w:rsidR="00511EDA">
        <w:t>iích. Ráda tedy konstatuji, že tyto aktivi</w:t>
      </w:r>
      <w:r w:rsidR="00155360">
        <w:t>ty doc. Škodu</w:t>
      </w:r>
      <w:r w:rsidR="00511EDA">
        <w:t xml:space="preserve"> již neformáln</w:t>
      </w:r>
      <w:r w:rsidR="00EA699F">
        <w:t>ě posunuly do profesorské role.</w:t>
      </w:r>
      <w:r w:rsidR="00EA699F">
        <w:tab/>
      </w:r>
    </w:p>
    <w:p w:rsidR="005943DF" w:rsidRDefault="00EA699F" w:rsidP="005160A3">
      <w:pPr>
        <w:spacing w:after="0"/>
        <w:jc w:val="both"/>
      </w:pPr>
      <w:r>
        <w:tab/>
      </w:r>
      <w:r w:rsidR="00511EDA">
        <w:t xml:space="preserve">Výrazné je také jeho aktivní </w:t>
      </w:r>
      <w:r w:rsidR="00511EDA">
        <w:rPr>
          <w:b/>
        </w:rPr>
        <w:t xml:space="preserve">angažmá ve výzkumných a vývojových projektech, </w:t>
      </w:r>
      <w:r w:rsidR="00511EDA">
        <w:t xml:space="preserve">zejména v oblasti didaktiky přírodovědných předmětů. Z celkového počtu třiceti projektů, které vedl či koordinoval nebo byl řešitelem, považuji za zvlášť významný </w:t>
      </w:r>
      <w:r w:rsidR="00511EDA">
        <w:rPr>
          <w:i/>
        </w:rPr>
        <w:t xml:space="preserve">projekt 7. Rámcového programu EU, </w:t>
      </w:r>
      <w:r w:rsidR="00511EDA">
        <w:t xml:space="preserve">v němž přispěl k utváření sítě primárního přírodovědného vzdělávání podporující přípravu a profesní </w:t>
      </w:r>
      <w:r w:rsidR="00511EDA">
        <w:lastRenderedPageBreak/>
        <w:t xml:space="preserve">rozvoj učitelů </w:t>
      </w:r>
      <w:r>
        <w:t>v badatelsky orientované výuce v</w:t>
      </w:r>
      <w:r w:rsidR="00511EDA">
        <w:t xml:space="preserve"> mezinárodním rozměru, dále jsou </w:t>
      </w:r>
      <w:r>
        <w:t>to výrazné projekty řešené</w:t>
      </w:r>
      <w:r w:rsidR="00511EDA">
        <w:t xml:space="preserve"> v česko-slovenské spolupráci, zvl. projekt </w:t>
      </w:r>
      <w:proofErr w:type="spellStart"/>
      <w:r w:rsidR="00511EDA">
        <w:rPr>
          <w:i/>
        </w:rPr>
        <w:t>Psychodidaktické</w:t>
      </w:r>
      <w:proofErr w:type="spellEnd"/>
      <w:r w:rsidR="00EA0840">
        <w:rPr>
          <w:i/>
        </w:rPr>
        <w:t xml:space="preserve"> pojetí kurikulárního a mediálního kontextu edukace </w:t>
      </w:r>
      <w:r w:rsidR="00EA0840">
        <w:t xml:space="preserve">i probíhající řešení </w:t>
      </w:r>
      <w:r w:rsidR="00EA0840">
        <w:rPr>
          <w:i/>
        </w:rPr>
        <w:t xml:space="preserve">projektu KEGA, </w:t>
      </w:r>
      <w:r w:rsidR="00EA0840">
        <w:t>zaměřeného na integrované vyučování přírodních věd na základní škole.</w:t>
      </w:r>
    </w:p>
    <w:p w:rsidR="00EA0840" w:rsidRDefault="00EA0840" w:rsidP="005160A3">
      <w:pPr>
        <w:spacing w:after="0"/>
        <w:jc w:val="both"/>
      </w:pPr>
      <w:r>
        <w:tab/>
        <w:t>Význačné postavení a uznání odborné komunity dokládá vysoký počet mezinárodních a národních konferencí, na nichž vystupoval s refe</w:t>
      </w:r>
      <w:r w:rsidR="00EA699F">
        <w:t>ráty, z nichž úctyhodné číslo</w:t>
      </w:r>
      <w:r>
        <w:t xml:space="preserve"> s</w:t>
      </w:r>
      <w:r w:rsidR="00EA699F">
        <w:t>e vztahuje k referátům pozvaným a plenárním</w:t>
      </w:r>
      <w:r>
        <w:t>. Jako proděkan Pedagogické fakulty UJEP se zasluhuje o její progresívní směřování a zajišťování kvality učitelské</w:t>
      </w:r>
      <w:r w:rsidR="007C0BB2">
        <w:t>ho</w:t>
      </w:r>
      <w:bookmarkStart w:id="0" w:name="_GoBack"/>
      <w:bookmarkEnd w:id="0"/>
      <w:r>
        <w:t xml:space="preserve"> vzdělávání, což oceňuji jako mimořádně záslužnou činnost hodnou obdivu při jeho výrazných vědeckovýzkumných a pedagogických aktivitách.</w:t>
      </w:r>
    </w:p>
    <w:p w:rsidR="00EA0840" w:rsidRDefault="00EA0840" w:rsidP="005160A3">
      <w:pPr>
        <w:spacing w:after="0"/>
        <w:jc w:val="both"/>
      </w:pPr>
      <w:r>
        <w:tab/>
        <w:t xml:space="preserve">Ráda bych oponentní posudek uzavřela konstatováním, že vědeckovýzkumná činnost doc. Škody je nesporným přínosem k rozvoji pedagogických věd. Oceňuji zejména jeho </w:t>
      </w:r>
      <w:r w:rsidR="00EA699F">
        <w:t>důsledné prohlubování poznatkové</w:t>
      </w:r>
      <w:r>
        <w:t xml:space="preserve"> základny a kultivaci didaktiky s vysokým aplikačním potenciálem. Osobnost docenta</w:t>
      </w:r>
      <w:r w:rsidR="00EA699F">
        <w:t xml:space="preserve"> Škody se vyznačuje vědeckou erudi</w:t>
      </w:r>
      <w:r>
        <w:t>cí, inv</w:t>
      </w:r>
      <w:r w:rsidR="00EA699F">
        <w:t>encí a iniciací</w:t>
      </w:r>
      <w:r>
        <w:t xml:space="preserve"> prog</w:t>
      </w:r>
      <w:r w:rsidR="00EA699F">
        <w:t>resívních přístupů snoubících</w:t>
      </w:r>
      <w:r>
        <w:t xml:space="preserve"> se s pedagogickou senzitivitou a schopností týmové spolupráce. </w:t>
      </w:r>
    </w:p>
    <w:p w:rsidR="00EA0840" w:rsidRDefault="00EA0840" w:rsidP="005160A3">
      <w:pPr>
        <w:spacing w:after="0"/>
        <w:jc w:val="both"/>
      </w:pPr>
    </w:p>
    <w:p w:rsidR="00EA0840" w:rsidRDefault="00EA0840" w:rsidP="005160A3">
      <w:pPr>
        <w:spacing w:after="0"/>
        <w:jc w:val="both"/>
        <w:rPr>
          <w:b/>
        </w:rPr>
      </w:pPr>
      <w:r>
        <w:rPr>
          <w:b/>
        </w:rPr>
        <w:t>Závěr</w:t>
      </w:r>
    </w:p>
    <w:p w:rsidR="00EA0840" w:rsidRDefault="00EA0840" w:rsidP="005160A3">
      <w:pPr>
        <w:spacing w:after="0"/>
        <w:jc w:val="both"/>
      </w:pPr>
      <w:r>
        <w:t>Vzhledem k výše uvedenému posouzení a oceňujícímu hodnocení považuji doc. Jiřího Škodu za</w:t>
      </w:r>
      <w:r w:rsidR="00EA699F">
        <w:t xml:space="preserve"> významnou osobnost uznávanou</w:t>
      </w:r>
      <w:r>
        <w:t xml:space="preserve"> oborovou komunitou domácí i mezinárodní. Výsledky jeho vědecké, výzkumné, publikační a pedagogické činnosti plně odpovídají požadavkům na vědecko</w:t>
      </w:r>
      <w:r w:rsidR="00EA699F">
        <w:t>-pedagogickou hodnost profesora</w:t>
      </w:r>
      <w:r w:rsidR="00D451FD">
        <w:t>.</w:t>
      </w:r>
    </w:p>
    <w:p w:rsidR="00D451FD" w:rsidRDefault="00D451FD" w:rsidP="005160A3">
      <w:pPr>
        <w:spacing w:after="0"/>
        <w:jc w:val="both"/>
        <w:rPr>
          <w:b/>
        </w:rPr>
      </w:pPr>
      <w:r>
        <w:rPr>
          <w:b/>
        </w:rPr>
        <w:t>Doporučuji proto Vědecké radě Pedagogické fakulty Univerzity Mateja Bela, aby doc. Jiřímu Škodovi byl udělen vědecko-pedagogický titul v oboru Pedagogika.</w:t>
      </w:r>
    </w:p>
    <w:p w:rsidR="00D451FD" w:rsidRDefault="00D451FD" w:rsidP="005160A3">
      <w:pPr>
        <w:spacing w:after="0"/>
        <w:jc w:val="both"/>
        <w:rPr>
          <w:b/>
        </w:rPr>
      </w:pPr>
    </w:p>
    <w:p w:rsidR="001B1B36" w:rsidRDefault="001B1B36" w:rsidP="005160A3">
      <w:pPr>
        <w:spacing w:after="0"/>
        <w:jc w:val="both"/>
        <w:rPr>
          <w:b/>
        </w:rPr>
      </w:pPr>
    </w:p>
    <w:p w:rsidR="001B1B36" w:rsidRDefault="001B1B36" w:rsidP="005160A3">
      <w:pPr>
        <w:spacing w:after="0"/>
        <w:jc w:val="both"/>
        <w:rPr>
          <w:b/>
        </w:rPr>
      </w:pPr>
    </w:p>
    <w:p w:rsidR="00D451FD" w:rsidRDefault="00D451FD" w:rsidP="005160A3">
      <w:pPr>
        <w:spacing w:after="0"/>
        <w:jc w:val="both"/>
        <w:rPr>
          <w:b/>
        </w:rPr>
      </w:pPr>
    </w:p>
    <w:p w:rsidR="00D451FD" w:rsidRDefault="00D451FD" w:rsidP="005160A3">
      <w:pPr>
        <w:spacing w:after="0"/>
        <w:jc w:val="both"/>
      </w:pPr>
      <w:r>
        <w:t>Praha, 27. října 2018</w:t>
      </w:r>
      <w:r>
        <w:tab/>
      </w:r>
      <w:r>
        <w:tab/>
      </w:r>
      <w:r>
        <w:tab/>
      </w:r>
      <w:r>
        <w:tab/>
      </w:r>
      <w:r>
        <w:tab/>
        <w:t>Prof. PhDr. Eliška Walterová, CSc.</w:t>
      </w:r>
    </w:p>
    <w:p w:rsidR="00D451FD" w:rsidRPr="00D451FD" w:rsidRDefault="00D451FD" w:rsidP="005160A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Univerzita Karlova, Pedagogická fakulta</w:t>
      </w:r>
    </w:p>
    <w:sectPr w:rsidR="00D451FD" w:rsidRPr="00D45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469C7"/>
    <w:multiLevelType w:val="hybridMultilevel"/>
    <w:tmpl w:val="6F6CF840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04"/>
    <w:rsid w:val="00155360"/>
    <w:rsid w:val="001B1B36"/>
    <w:rsid w:val="00511EDA"/>
    <w:rsid w:val="005160A3"/>
    <w:rsid w:val="005943DF"/>
    <w:rsid w:val="00676D4E"/>
    <w:rsid w:val="007C0BB2"/>
    <w:rsid w:val="00AA68F4"/>
    <w:rsid w:val="00AB555C"/>
    <w:rsid w:val="00B01348"/>
    <w:rsid w:val="00B20606"/>
    <w:rsid w:val="00C42E0E"/>
    <w:rsid w:val="00C93330"/>
    <w:rsid w:val="00D451FD"/>
    <w:rsid w:val="00D6358C"/>
    <w:rsid w:val="00E06304"/>
    <w:rsid w:val="00EA0840"/>
    <w:rsid w:val="00EA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0A47A-8EAA-4355-A2FC-A977190F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6D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2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1435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Vnuková</dc:creator>
  <cp:keywords/>
  <dc:description/>
  <cp:lastModifiedBy>Petra Vnuková</cp:lastModifiedBy>
  <cp:revision>9</cp:revision>
  <cp:lastPrinted>2018-10-26T10:45:00Z</cp:lastPrinted>
  <dcterms:created xsi:type="dcterms:W3CDTF">2018-10-26T06:46:00Z</dcterms:created>
  <dcterms:modified xsi:type="dcterms:W3CDTF">2018-10-26T10:53:00Z</dcterms:modified>
</cp:coreProperties>
</file>